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7" w:type="pct"/>
        <w:jc w:val="center"/>
        <w:tblLook w:val="01E0" w:firstRow="1" w:lastRow="1" w:firstColumn="1" w:lastColumn="1" w:noHBand="0" w:noVBand="0"/>
      </w:tblPr>
      <w:tblGrid>
        <w:gridCol w:w="4645"/>
        <w:gridCol w:w="4545"/>
      </w:tblGrid>
      <w:tr w:rsidR="00D07580" w:rsidRPr="00D07580" w:rsidTr="00585530">
        <w:trPr>
          <w:jc w:val="center"/>
        </w:trPr>
        <w:tc>
          <w:tcPr>
            <w:tcW w:w="2527" w:type="pct"/>
            <w:shd w:val="clear" w:color="auto" w:fill="auto"/>
          </w:tcPr>
          <w:p w:rsidR="00CF27D0" w:rsidRPr="00D07580" w:rsidRDefault="00CF27D0" w:rsidP="00585530">
            <w:pPr>
              <w:widowControl w:val="0"/>
              <w:spacing w:after="0" w:line="240" w:lineRule="auto"/>
              <w:jc w:val="center"/>
              <w:rPr>
                <w:rFonts w:ascii="Times New Roman" w:hAnsi="Times New Roman" w:cs="Times New Roman"/>
                <w:sz w:val="30"/>
                <w:szCs w:val="30"/>
              </w:rPr>
            </w:pPr>
            <w:r w:rsidRPr="00D07580">
              <w:rPr>
                <w:rFonts w:ascii="Times New Roman" w:hAnsi="Times New Roman" w:cs="Times New Roman"/>
                <w:sz w:val="30"/>
                <w:szCs w:val="30"/>
              </w:rPr>
              <w:t>TỈNH ỦY NGHỆ AN</w:t>
            </w:r>
          </w:p>
          <w:p w:rsidR="00CF27D0" w:rsidRPr="00D07580" w:rsidRDefault="00CF27D0" w:rsidP="00585530">
            <w:pPr>
              <w:widowControl w:val="0"/>
              <w:spacing w:after="0" w:line="240" w:lineRule="auto"/>
              <w:jc w:val="center"/>
              <w:rPr>
                <w:rFonts w:ascii="Times New Roman" w:hAnsi="Times New Roman" w:cs="Times New Roman"/>
                <w:b/>
                <w:sz w:val="30"/>
                <w:szCs w:val="30"/>
              </w:rPr>
            </w:pPr>
            <w:r w:rsidRPr="00D07580">
              <w:rPr>
                <w:rFonts w:ascii="Times New Roman" w:hAnsi="Times New Roman" w:cs="Times New Roman"/>
                <w:b/>
                <w:sz w:val="30"/>
                <w:szCs w:val="30"/>
              </w:rPr>
              <w:t>HỘI ĐỒNG THI NÂNG NGẠCH</w:t>
            </w:r>
          </w:p>
          <w:p w:rsidR="00CF27D0" w:rsidRPr="00D07580" w:rsidRDefault="00CF27D0" w:rsidP="00585530">
            <w:pPr>
              <w:widowControl w:val="0"/>
              <w:spacing w:after="0" w:line="240" w:lineRule="auto"/>
              <w:jc w:val="center"/>
              <w:rPr>
                <w:rFonts w:ascii="Times New Roman" w:hAnsi="Times New Roman" w:cs="Times New Roman"/>
                <w:sz w:val="30"/>
                <w:szCs w:val="30"/>
              </w:rPr>
            </w:pPr>
            <w:r w:rsidRPr="00D07580">
              <w:rPr>
                <w:rFonts w:ascii="Times New Roman" w:hAnsi="Times New Roman" w:cs="Times New Roman"/>
                <w:sz w:val="30"/>
                <w:szCs w:val="30"/>
              </w:rPr>
              <w:t>*</w:t>
            </w:r>
          </w:p>
        </w:tc>
        <w:tc>
          <w:tcPr>
            <w:tcW w:w="2473" w:type="pct"/>
            <w:shd w:val="clear" w:color="auto" w:fill="auto"/>
          </w:tcPr>
          <w:p w:rsidR="00CF27D0" w:rsidRPr="00D07580" w:rsidRDefault="00CF27D0" w:rsidP="00585530">
            <w:pPr>
              <w:widowControl w:val="0"/>
              <w:spacing w:after="0" w:line="240" w:lineRule="auto"/>
              <w:jc w:val="both"/>
              <w:rPr>
                <w:rFonts w:ascii="Times New Roman" w:hAnsi="Times New Roman" w:cs="Times New Roman"/>
                <w:b/>
                <w:sz w:val="30"/>
                <w:szCs w:val="30"/>
              </w:rPr>
            </w:pPr>
            <w:r w:rsidRPr="00D07580">
              <w:rPr>
                <w:rFonts w:ascii="Times New Roman" w:hAnsi="Times New Roman" w:cs="Times New Roman"/>
                <w:b/>
                <w:sz w:val="30"/>
                <w:szCs w:val="30"/>
              </w:rPr>
              <w:t xml:space="preserve">   ĐẢNG CỘNG SẢN VIỆT NAM</w:t>
            </w:r>
          </w:p>
          <w:p w:rsidR="00CF27D0" w:rsidRPr="00D07580" w:rsidRDefault="004E7601" w:rsidP="00585530">
            <w:pPr>
              <w:widowControl w:val="0"/>
              <w:spacing w:after="0" w:line="240" w:lineRule="auto"/>
              <w:jc w:val="both"/>
              <w:rPr>
                <w:rFonts w:ascii="Times New Roman" w:hAnsi="Times New Roman" w:cs="Times New Roman"/>
                <w:sz w:val="30"/>
                <w:szCs w:val="30"/>
              </w:rPr>
            </w:pPr>
            <w:r w:rsidRPr="00D07580">
              <w:rPr>
                <w:rFonts w:ascii="Times New Roman" w:hAnsi="Times New Roman" w:cs="Times New Roman"/>
                <w:noProof/>
                <w:sz w:val="30"/>
                <w:szCs w:val="30"/>
              </w:rPr>
              <mc:AlternateContent>
                <mc:Choice Requires="wps">
                  <w:drawing>
                    <wp:anchor distT="4294967295" distB="4294967295" distL="114300" distR="114300" simplePos="0" relativeHeight="251659264" behindDoc="0" locked="0" layoutInCell="1" allowOverlap="1" wp14:anchorId="1666C5E8" wp14:editId="7FC313EB">
                      <wp:simplePos x="0" y="0"/>
                      <wp:positionH relativeFrom="column">
                        <wp:posOffset>197485</wp:posOffset>
                      </wp:positionH>
                      <wp:positionV relativeFrom="paragraph">
                        <wp:posOffset>41911</wp:posOffset>
                      </wp:positionV>
                      <wp:extent cx="2505075" cy="0"/>
                      <wp:effectExtent l="0" t="0" r="2857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744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5pt,3.3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Q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"/>
                  </w:pict>
                </mc:Fallback>
              </mc:AlternateContent>
            </w:r>
          </w:p>
          <w:p w:rsidR="00CF27D0" w:rsidRPr="00D07580" w:rsidRDefault="00CF27D0" w:rsidP="00585530">
            <w:pPr>
              <w:widowControl w:val="0"/>
              <w:spacing w:after="0" w:line="240" w:lineRule="auto"/>
              <w:jc w:val="both"/>
              <w:rPr>
                <w:rFonts w:ascii="Times New Roman" w:hAnsi="Times New Roman" w:cs="Times New Roman"/>
                <w:sz w:val="30"/>
                <w:szCs w:val="30"/>
              </w:rPr>
            </w:pPr>
            <w:r w:rsidRPr="00D07580">
              <w:rPr>
                <w:rFonts w:ascii="Times New Roman" w:hAnsi="Times New Roman" w:cs="Times New Roman"/>
                <w:sz w:val="30"/>
                <w:szCs w:val="30"/>
              </w:rPr>
              <w:t xml:space="preserve"> </w:t>
            </w:r>
          </w:p>
        </w:tc>
      </w:tr>
    </w:tbl>
    <w:p w:rsidR="00CF27D0" w:rsidRPr="00D07580" w:rsidRDefault="00CF27D0" w:rsidP="00BA188C">
      <w:pPr>
        <w:pStyle w:val="NormalWeb"/>
        <w:shd w:val="clear" w:color="auto" w:fill="FFFFFF"/>
        <w:spacing w:before="0" w:beforeAutospacing="0" w:after="0" w:afterAutospacing="0"/>
        <w:jc w:val="center"/>
        <w:rPr>
          <w:rStyle w:val="Strong"/>
          <w:sz w:val="30"/>
          <w:szCs w:val="30"/>
        </w:rPr>
      </w:pPr>
    </w:p>
    <w:p w:rsidR="00223F2B" w:rsidRPr="00C72B8C" w:rsidRDefault="00223F2B" w:rsidP="00BA188C">
      <w:pPr>
        <w:pStyle w:val="NormalWeb"/>
        <w:shd w:val="clear" w:color="auto" w:fill="FFFFFF"/>
        <w:spacing w:before="0" w:beforeAutospacing="0" w:after="0" w:afterAutospacing="0"/>
        <w:jc w:val="center"/>
        <w:rPr>
          <w:rStyle w:val="Strong"/>
          <w:sz w:val="30"/>
          <w:szCs w:val="30"/>
          <w:lang w:val="vi-VN"/>
        </w:rPr>
      </w:pPr>
      <w:r w:rsidRPr="00D07580">
        <w:rPr>
          <w:rStyle w:val="Strong"/>
          <w:sz w:val="30"/>
          <w:szCs w:val="30"/>
        </w:rPr>
        <w:t>DANH MỤC TÀI LIỆU</w:t>
      </w:r>
      <w:r w:rsidR="00946060" w:rsidRPr="00D07580">
        <w:rPr>
          <w:rStyle w:val="Strong"/>
          <w:sz w:val="30"/>
          <w:szCs w:val="30"/>
        </w:rPr>
        <w:t xml:space="preserve"> </w:t>
      </w:r>
      <w:r w:rsidRPr="00D07580">
        <w:rPr>
          <w:rStyle w:val="Strong"/>
          <w:sz w:val="30"/>
          <w:szCs w:val="30"/>
        </w:rPr>
        <w:t>ÔN THI</w:t>
      </w:r>
      <w:r w:rsidR="00C72B8C">
        <w:rPr>
          <w:rStyle w:val="Strong"/>
          <w:sz w:val="30"/>
          <w:szCs w:val="30"/>
          <w:lang w:val="vi-VN"/>
        </w:rPr>
        <w:t xml:space="preserve"> </w:t>
      </w:r>
    </w:p>
    <w:p w:rsidR="00CE05DA" w:rsidRPr="00D07580" w:rsidRDefault="00946060" w:rsidP="00CE05DA">
      <w:pPr>
        <w:widowControl w:val="0"/>
        <w:spacing w:after="0" w:line="240" w:lineRule="auto"/>
        <w:jc w:val="center"/>
        <w:rPr>
          <w:rFonts w:ascii="Times New Roman" w:hAnsi="Times New Roman" w:cs="Times New Roman"/>
          <w:b/>
          <w:sz w:val="30"/>
          <w:szCs w:val="30"/>
        </w:rPr>
      </w:pPr>
      <w:r w:rsidRPr="00D07580">
        <w:rPr>
          <w:rStyle w:val="Strong"/>
          <w:rFonts w:ascii="Times New Roman" w:hAnsi="Times New Roman" w:cs="Times New Roman"/>
          <w:sz w:val="30"/>
          <w:szCs w:val="30"/>
        </w:rPr>
        <w:t xml:space="preserve">môn thi </w:t>
      </w:r>
      <w:r w:rsidR="00BA188C" w:rsidRPr="00D07580">
        <w:rPr>
          <w:rStyle w:val="Strong"/>
          <w:rFonts w:ascii="Times New Roman" w:hAnsi="Times New Roman" w:cs="Times New Roman"/>
          <w:sz w:val="30"/>
          <w:szCs w:val="30"/>
        </w:rPr>
        <w:t>V</w:t>
      </w:r>
      <w:r w:rsidRPr="00D07580">
        <w:rPr>
          <w:rStyle w:val="Strong"/>
          <w:rFonts w:ascii="Times New Roman" w:hAnsi="Times New Roman" w:cs="Times New Roman"/>
          <w:sz w:val="30"/>
          <w:szCs w:val="30"/>
        </w:rPr>
        <w:t>iết nghiệp vụ chuyên ngành</w:t>
      </w:r>
      <w:r w:rsidR="002627C1" w:rsidRPr="00D07580">
        <w:rPr>
          <w:rStyle w:val="Strong"/>
          <w:rFonts w:ascii="Times New Roman" w:hAnsi="Times New Roman" w:cs="Times New Roman"/>
          <w:sz w:val="30"/>
          <w:szCs w:val="30"/>
        </w:rPr>
        <w:t xml:space="preserve"> </w:t>
      </w:r>
      <w:r w:rsidR="00CE05DA" w:rsidRPr="00D07580">
        <w:rPr>
          <w:rFonts w:ascii="Times New Roman" w:hAnsi="Times New Roman" w:cs="Times New Roman"/>
          <w:b/>
          <w:sz w:val="30"/>
          <w:szCs w:val="30"/>
        </w:rPr>
        <w:t xml:space="preserve">kỳ thi nâng ngạch công chức </w:t>
      </w:r>
      <w:r w:rsidR="00E06A15">
        <w:rPr>
          <w:rFonts w:ascii="Times New Roman" w:hAnsi="Times New Roman" w:cs="Times New Roman"/>
          <w:b/>
          <w:sz w:val="30"/>
          <w:szCs w:val="30"/>
        </w:rPr>
        <w:t xml:space="preserve">trong </w:t>
      </w:r>
      <w:r w:rsidR="00CE05DA" w:rsidRPr="00D07580">
        <w:rPr>
          <w:rFonts w:ascii="Times New Roman" w:hAnsi="Times New Roman" w:cs="Times New Roman"/>
          <w:b/>
          <w:sz w:val="30"/>
          <w:szCs w:val="30"/>
        </w:rPr>
        <w:t>cơ quan Đảng, Mặt trận Tổ quốc và các tổ chức chính trị - xã hội năm 2023</w:t>
      </w:r>
    </w:p>
    <w:p w:rsidR="002627C1" w:rsidRPr="00D07580" w:rsidRDefault="002627C1" w:rsidP="00CE05DA">
      <w:pPr>
        <w:pStyle w:val="NormalWeb"/>
        <w:shd w:val="clear" w:color="auto" w:fill="FFFFFF"/>
        <w:spacing w:before="0" w:beforeAutospacing="0" w:after="0" w:afterAutospacing="0"/>
        <w:jc w:val="center"/>
        <w:rPr>
          <w:rStyle w:val="Strong"/>
          <w:sz w:val="30"/>
          <w:szCs w:val="30"/>
        </w:rPr>
      </w:pPr>
      <w:r w:rsidRPr="00D07580">
        <w:rPr>
          <w:rStyle w:val="Strong"/>
          <w:sz w:val="30"/>
          <w:szCs w:val="30"/>
        </w:rPr>
        <w:t>-----</w:t>
      </w:r>
    </w:p>
    <w:p w:rsidR="00A33962" w:rsidRPr="00D07580" w:rsidRDefault="00F9418B" w:rsidP="00CC5055">
      <w:pPr>
        <w:pStyle w:val="Heading2"/>
        <w:shd w:val="clear" w:color="auto" w:fill="FFFFFF"/>
        <w:spacing w:before="150" w:beforeAutospacing="0" w:after="150" w:afterAutospacing="0"/>
        <w:ind w:firstLine="720"/>
        <w:jc w:val="both"/>
        <w:rPr>
          <w:b w:val="0"/>
          <w:sz w:val="30"/>
          <w:szCs w:val="30"/>
        </w:rPr>
      </w:pPr>
      <w:r w:rsidRPr="00D07580">
        <w:rPr>
          <w:b w:val="0"/>
          <w:sz w:val="30"/>
          <w:szCs w:val="30"/>
        </w:rPr>
        <w:t>1</w:t>
      </w:r>
      <w:r w:rsidR="00946060" w:rsidRPr="00D07580">
        <w:rPr>
          <w:b w:val="0"/>
          <w:sz w:val="30"/>
          <w:szCs w:val="30"/>
        </w:rPr>
        <w:t xml:space="preserve">- </w:t>
      </w:r>
      <w:r w:rsidR="00CC5055" w:rsidRPr="00D07580">
        <w:rPr>
          <w:b w:val="0"/>
          <w:sz w:val="30"/>
          <w:szCs w:val="30"/>
        </w:rPr>
        <w:t>Nghị quyết số 04-NQ/TW, ngày 30/10/2016</w:t>
      </w:r>
      <w:r w:rsidR="007C2D1B" w:rsidRPr="00D07580">
        <w:rPr>
          <w:b w:val="0"/>
          <w:sz w:val="30"/>
          <w:szCs w:val="30"/>
        </w:rPr>
        <w:t>,</w:t>
      </w:r>
      <w:r w:rsidR="004E7601" w:rsidRPr="00D07580">
        <w:rPr>
          <w:b w:val="0"/>
          <w:sz w:val="30"/>
          <w:szCs w:val="30"/>
        </w:rPr>
        <w:t xml:space="preserve"> Hội nghị lần thứ tư</w:t>
      </w:r>
      <w:r w:rsidR="00CC5055" w:rsidRPr="00D07580">
        <w:rPr>
          <w:b w:val="0"/>
          <w:sz w:val="30"/>
          <w:szCs w:val="30"/>
        </w:rPr>
        <w:t xml:space="preserve"> Ban Chấp hành Trung ương Đảng (khóa XII) </w:t>
      </w:r>
      <w:r w:rsidR="00CA160A" w:rsidRPr="00D07580">
        <w:rPr>
          <w:b w:val="0"/>
          <w:sz w:val="30"/>
          <w:szCs w:val="30"/>
        </w:rPr>
        <w:t>về t</w:t>
      </w:r>
      <w:r w:rsidR="00946060" w:rsidRPr="00D07580">
        <w:rPr>
          <w:b w:val="0"/>
          <w:sz w:val="30"/>
          <w:szCs w:val="30"/>
        </w:rPr>
        <w:t>ăng cường xây dựng, chỉnh đốn Đảng; ngăn chặn, đẩy lùi sự suy thoái về tư tưởng chính trị, đạo đức, lối sống, những biểu hiện "tự diễn biến</w:t>
      </w:r>
      <w:r w:rsidR="00CA160A" w:rsidRPr="00D07580">
        <w:rPr>
          <w:b w:val="0"/>
          <w:sz w:val="30"/>
          <w:szCs w:val="30"/>
        </w:rPr>
        <w:t>", "tự chuyển hóa" trong nội bộ</w:t>
      </w:r>
      <w:r w:rsidR="00946060" w:rsidRPr="00D07580">
        <w:rPr>
          <w:b w:val="0"/>
          <w:sz w:val="30"/>
          <w:szCs w:val="30"/>
        </w:rPr>
        <w:t xml:space="preserve">. </w:t>
      </w:r>
    </w:p>
    <w:p w:rsidR="00946060" w:rsidRPr="00D07580" w:rsidRDefault="00F9418B" w:rsidP="00A838F7">
      <w:pPr>
        <w:pStyle w:val="NormalWeb"/>
        <w:shd w:val="clear" w:color="auto" w:fill="FFFFFF"/>
        <w:spacing w:before="120" w:beforeAutospacing="0" w:after="120" w:afterAutospacing="0" w:line="360" w:lineRule="exact"/>
        <w:ind w:firstLine="720"/>
        <w:jc w:val="both"/>
        <w:rPr>
          <w:spacing w:val="-4"/>
          <w:sz w:val="30"/>
          <w:szCs w:val="30"/>
        </w:rPr>
      </w:pPr>
      <w:r w:rsidRPr="00D07580">
        <w:rPr>
          <w:spacing w:val="-4"/>
          <w:sz w:val="30"/>
          <w:szCs w:val="30"/>
        </w:rPr>
        <w:t>2</w:t>
      </w:r>
      <w:r w:rsidR="00A33962" w:rsidRPr="00D07580">
        <w:rPr>
          <w:spacing w:val="-4"/>
          <w:sz w:val="30"/>
          <w:szCs w:val="30"/>
        </w:rPr>
        <w:t xml:space="preserve">- </w:t>
      </w:r>
      <w:r w:rsidR="00946060" w:rsidRPr="00D07580">
        <w:rPr>
          <w:spacing w:val="-4"/>
          <w:sz w:val="30"/>
          <w:szCs w:val="30"/>
        </w:rPr>
        <w:t>Kết luận số 21-KL/TW, ngày 25/10/2021</w:t>
      </w:r>
      <w:r w:rsidR="007C2D1B" w:rsidRPr="00D07580">
        <w:rPr>
          <w:spacing w:val="-4"/>
          <w:sz w:val="30"/>
          <w:szCs w:val="30"/>
        </w:rPr>
        <w:t>,</w:t>
      </w:r>
      <w:r w:rsidR="004E7601" w:rsidRPr="00D07580">
        <w:rPr>
          <w:spacing w:val="-4"/>
          <w:sz w:val="30"/>
          <w:szCs w:val="30"/>
        </w:rPr>
        <w:t xml:space="preserve"> </w:t>
      </w:r>
      <w:r w:rsidR="004E7601" w:rsidRPr="00D07580">
        <w:rPr>
          <w:sz w:val="30"/>
          <w:szCs w:val="30"/>
        </w:rPr>
        <w:t>Hội nghị lần thứ tư</w:t>
      </w:r>
      <w:r w:rsidR="00946060" w:rsidRPr="00D07580">
        <w:rPr>
          <w:spacing w:val="-4"/>
          <w:sz w:val="30"/>
          <w:szCs w:val="30"/>
        </w:rPr>
        <w:t xml:space="preserve"> Ban Chấp hành Trung ương </w:t>
      </w:r>
      <w:r w:rsidR="004E7601" w:rsidRPr="00D07580">
        <w:rPr>
          <w:spacing w:val="-4"/>
          <w:sz w:val="30"/>
          <w:szCs w:val="30"/>
        </w:rPr>
        <w:t xml:space="preserve">Đảng (khóa XIII) </w:t>
      </w:r>
      <w:r w:rsidR="00946060" w:rsidRPr="00D07580">
        <w:rPr>
          <w:spacing w:val="-4"/>
          <w:sz w:val="30"/>
          <w:szCs w:val="30"/>
        </w:rPr>
        <w:t>về đẩy mạnh xây dựng, chỉnh đốn Đảng và hệ thống chính trị; kiên quyết ngăn chặn, đẩy lùi, xử lý nghiêm cán bộ, đảng viên suy thoái về tư tưởng chính trị, đạo đức, lối sống, biểu hiện “</w:t>
      </w:r>
      <w:r w:rsidR="00634939" w:rsidRPr="00D07580">
        <w:rPr>
          <w:spacing w:val="-4"/>
          <w:sz w:val="30"/>
          <w:szCs w:val="30"/>
        </w:rPr>
        <w:t xml:space="preserve">tự diễn biến”, “tự chuyển hóa”; </w:t>
      </w:r>
      <w:r w:rsidR="00946060" w:rsidRPr="00D07580">
        <w:rPr>
          <w:spacing w:val="-4"/>
          <w:sz w:val="30"/>
          <w:szCs w:val="30"/>
        </w:rPr>
        <w:t>Quy định số 37-QĐ/TW về những điều đảng viên không được làm.</w:t>
      </w:r>
    </w:p>
    <w:p w:rsidR="00946060" w:rsidRPr="00E06A15" w:rsidRDefault="00F9418B" w:rsidP="00CC5055">
      <w:pPr>
        <w:pStyle w:val="Heading2"/>
        <w:shd w:val="clear" w:color="auto" w:fill="FFFFFF"/>
        <w:spacing w:before="150" w:beforeAutospacing="0" w:after="150" w:afterAutospacing="0"/>
        <w:ind w:firstLine="720"/>
        <w:jc w:val="both"/>
        <w:rPr>
          <w:b w:val="0"/>
          <w:spacing w:val="-2"/>
          <w:sz w:val="30"/>
          <w:szCs w:val="30"/>
        </w:rPr>
      </w:pPr>
      <w:r w:rsidRPr="00E06A15">
        <w:rPr>
          <w:b w:val="0"/>
          <w:spacing w:val="-2"/>
          <w:sz w:val="30"/>
          <w:szCs w:val="30"/>
        </w:rPr>
        <w:t>3</w:t>
      </w:r>
      <w:r w:rsidR="00946060" w:rsidRPr="00E06A15">
        <w:rPr>
          <w:b w:val="0"/>
          <w:spacing w:val="-2"/>
          <w:sz w:val="30"/>
          <w:szCs w:val="30"/>
        </w:rPr>
        <w:t xml:space="preserve">- </w:t>
      </w:r>
      <w:r w:rsidR="00100C94" w:rsidRPr="00E06A15">
        <w:rPr>
          <w:b w:val="0"/>
          <w:spacing w:val="-2"/>
          <w:sz w:val="30"/>
          <w:szCs w:val="30"/>
        </w:rPr>
        <w:t>Nghị quyết số 11-</w:t>
      </w:r>
      <w:r w:rsidR="00100C94" w:rsidRPr="00100C94">
        <w:rPr>
          <w:b w:val="0"/>
          <w:spacing w:val="-2"/>
          <w:sz w:val="30"/>
          <w:szCs w:val="30"/>
        </w:rPr>
        <w:t>NQ/TW</w:t>
      </w:r>
      <w:r w:rsidR="00100C94" w:rsidRPr="00E06A15">
        <w:rPr>
          <w:b w:val="0"/>
          <w:spacing w:val="-2"/>
          <w:sz w:val="30"/>
          <w:szCs w:val="30"/>
        </w:rPr>
        <w:t>, ngày 03/6/2017</w:t>
      </w:r>
      <w:r w:rsidR="007C2D1B" w:rsidRPr="00E06A15">
        <w:rPr>
          <w:b w:val="0"/>
          <w:spacing w:val="-2"/>
          <w:sz w:val="30"/>
          <w:szCs w:val="30"/>
        </w:rPr>
        <w:t>,</w:t>
      </w:r>
      <w:r w:rsidR="004E7601" w:rsidRPr="00E06A15">
        <w:rPr>
          <w:b w:val="0"/>
          <w:spacing w:val="-2"/>
          <w:sz w:val="30"/>
          <w:szCs w:val="30"/>
        </w:rPr>
        <w:t xml:space="preserve"> Hội nghị lần thứ </w:t>
      </w:r>
      <w:bookmarkStart w:id="0" w:name="loai_1_name"/>
      <w:r w:rsidR="004E7601" w:rsidRPr="00E06A15">
        <w:rPr>
          <w:b w:val="0"/>
          <w:spacing w:val="-2"/>
          <w:sz w:val="30"/>
          <w:szCs w:val="30"/>
        </w:rPr>
        <w:t xml:space="preserve">năm </w:t>
      </w:r>
      <w:r w:rsidR="00100C94" w:rsidRPr="00E06A15">
        <w:rPr>
          <w:b w:val="0"/>
          <w:spacing w:val="-2"/>
          <w:sz w:val="30"/>
          <w:szCs w:val="30"/>
        </w:rPr>
        <w:t xml:space="preserve">Ban Chấp hành Trung ương Đảng </w:t>
      </w:r>
      <w:bookmarkEnd w:id="0"/>
      <w:r w:rsidR="00830445" w:rsidRPr="00E06A15">
        <w:rPr>
          <w:b w:val="0"/>
          <w:spacing w:val="-2"/>
          <w:sz w:val="30"/>
          <w:szCs w:val="30"/>
        </w:rPr>
        <w:t>(khóa XII)</w:t>
      </w:r>
      <w:r w:rsidR="00946060" w:rsidRPr="00E06A15">
        <w:rPr>
          <w:b w:val="0"/>
          <w:spacing w:val="-2"/>
          <w:sz w:val="30"/>
          <w:szCs w:val="30"/>
        </w:rPr>
        <w:t xml:space="preserve"> về hoàn thiện thể chế kinh tế thị trường định hướng xã hội chủ nghĩa; về tiếp tục cơ cấu lại, đổi mới và nâng cao hiệu quả doanh nghiệp nhà nước; về phát triển kinh tế tư nhân trở thành một động lực quan trọng của nền kinh tế thị trường định hướng xã hội chủ nghĩa.</w:t>
      </w:r>
    </w:p>
    <w:p w:rsidR="0051434B" w:rsidRPr="00D07580" w:rsidRDefault="00F9418B" w:rsidP="00A838F7">
      <w:pPr>
        <w:pStyle w:val="NormalWeb"/>
        <w:shd w:val="clear" w:color="auto" w:fill="FFFFFF"/>
        <w:spacing w:before="120" w:beforeAutospacing="0" w:after="120" w:afterAutospacing="0" w:line="360" w:lineRule="exact"/>
        <w:ind w:firstLine="720"/>
        <w:jc w:val="both"/>
        <w:rPr>
          <w:sz w:val="30"/>
          <w:szCs w:val="30"/>
          <w:shd w:val="clear" w:color="auto" w:fill="FFFFFF"/>
        </w:rPr>
      </w:pPr>
      <w:r w:rsidRPr="00D07580">
        <w:rPr>
          <w:sz w:val="30"/>
          <w:szCs w:val="30"/>
          <w:shd w:val="clear" w:color="auto" w:fill="FFFFFF"/>
        </w:rPr>
        <w:t>4</w:t>
      </w:r>
      <w:r w:rsidR="0051434B" w:rsidRPr="00D07580">
        <w:rPr>
          <w:sz w:val="30"/>
          <w:szCs w:val="30"/>
          <w:shd w:val="clear" w:color="auto" w:fill="FFFFFF"/>
        </w:rPr>
        <w:t>- Nghị qu</w:t>
      </w:r>
      <w:r w:rsidR="00F04DEC" w:rsidRPr="00D07580">
        <w:rPr>
          <w:sz w:val="30"/>
          <w:szCs w:val="30"/>
          <w:shd w:val="clear" w:color="auto" w:fill="FFFFFF"/>
        </w:rPr>
        <w:t>yết số 18-NQ/TW ngày 25/10/2017</w:t>
      </w:r>
      <w:r w:rsidR="007C2D1B" w:rsidRPr="00D07580">
        <w:rPr>
          <w:sz w:val="30"/>
          <w:szCs w:val="30"/>
          <w:shd w:val="clear" w:color="auto" w:fill="FFFFFF"/>
        </w:rPr>
        <w:t>,</w:t>
      </w:r>
      <w:r w:rsidR="00F04DEC" w:rsidRPr="00D07580">
        <w:rPr>
          <w:sz w:val="30"/>
          <w:szCs w:val="30"/>
          <w:shd w:val="clear" w:color="auto" w:fill="FFFFFF"/>
        </w:rPr>
        <w:t xml:space="preserve"> </w:t>
      </w:r>
      <w:r w:rsidR="004E7601" w:rsidRPr="00D07580">
        <w:rPr>
          <w:sz w:val="30"/>
          <w:szCs w:val="30"/>
        </w:rPr>
        <w:t>Hội nghị lần thứ sáu Ban Chấp hành Trung ương Đảng (khóa XII)</w:t>
      </w:r>
      <w:r w:rsidR="004E7601" w:rsidRPr="00D07580">
        <w:rPr>
          <w:b/>
          <w:sz w:val="30"/>
          <w:szCs w:val="30"/>
        </w:rPr>
        <w:t xml:space="preserve"> </w:t>
      </w:r>
      <w:r w:rsidR="0051434B" w:rsidRPr="00D07580">
        <w:rPr>
          <w:sz w:val="30"/>
          <w:szCs w:val="30"/>
          <w:shd w:val="clear" w:color="auto" w:fill="FFFFFF"/>
        </w:rPr>
        <w:t>về tiếp tục đổi mới, sắp xếp tổ chức bộ máy của hệ thống chính trị tinh gọn, hoạt động hiệu lực, hiệu quả</w:t>
      </w:r>
      <w:r w:rsidR="00B2580D" w:rsidRPr="00D07580">
        <w:rPr>
          <w:sz w:val="30"/>
          <w:szCs w:val="30"/>
          <w:shd w:val="clear" w:color="auto" w:fill="FFFFFF"/>
        </w:rPr>
        <w:t>.</w:t>
      </w:r>
    </w:p>
    <w:p w:rsidR="0034424D" w:rsidRPr="00D07580" w:rsidRDefault="00F9418B" w:rsidP="00A838F7">
      <w:pPr>
        <w:pStyle w:val="NormalWeb"/>
        <w:shd w:val="clear" w:color="auto" w:fill="FFFFFF"/>
        <w:spacing w:before="120" w:beforeAutospacing="0" w:after="120" w:afterAutospacing="0" w:line="360" w:lineRule="exact"/>
        <w:ind w:firstLine="720"/>
        <w:jc w:val="both"/>
        <w:rPr>
          <w:sz w:val="30"/>
          <w:szCs w:val="30"/>
          <w:shd w:val="clear" w:color="auto" w:fill="FFFFFF"/>
        </w:rPr>
      </w:pPr>
      <w:r w:rsidRPr="00D07580">
        <w:rPr>
          <w:spacing w:val="-8"/>
          <w:sz w:val="30"/>
          <w:szCs w:val="30"/>
        </w:rPr>
        <w:t>5</w:t>
      </w:r>
      <w:r w:rsidR="00946060" w:rsidRPr="00D07580">
        <w:rPr>
          <w:spacing w:val="-8"/>
          <w:sz w:val="30"/>
          <w:szCs w:val="30"/>
        </w:rPr>
        <w:t xml:space="preserve">- </w:t>
      </w:r>
      <w:r w:rsidR="0034424D" w:rsidRPr="00D07580">
        <w:rPr>
          <w:sz w:val="30"/>
          <w:szCs w:val="30"/>
          <w:shd w:val="clear" w:color="auto" w:fill="FFFFFF"/>
        </w:rPr>
        <w:t>Nghị quyết số 26-NQ/TW, ngày 19/5/2018</w:t>
      </w:r>
      <w:r w:rsidR="007C2D1B" w:rsidRPr="00D07580">
        <w:rPr>
          <w:sz w:val="30"/>
          <w:szCs w:val="30"/>
          <w:shd w:val="clear" w:color="auto" w:fill="FFFFFF"/>
        </w:rPr>
        <w:t>,</w:t>
      </w:r>
      <w:r w:rsidR="0034424D" w:rsidRPr="00D07580">
        <w:rPr>
          <w:sz w:val="30"/>
          <w:szCs w:val="30"/>
          <w:shd w:val="clear" w:color="auto" w:fill="FFFFFF"/>
        </w:rPr>
        <w:t xml:space="preserve"> </w:t>
      </w:r>
      <w:r w:rsidR="007C2D1B" w:rsidRPr="00D07580">
        <w:rPr>
          <w:sz w:val="30"/>
          <w:szCs w:val="30"/>
        </w:rPr>
        <w:t>Hội nghị lần thứ bảy Ban Chấp hành Trung ương Đảng (khóa XII)</w:t>
      </w:r>
      <w:r w:rsidR="007C2D1B" w:rsidRPr="00D07580">
        <w:rPr>
          <w:b/>
          <w:sz w:val="30"/>
          <w:szCs w:val="30"/>
        </w:rPr>
        <w:t xml:space="preserve"> </w:t>
      </w:r>
      <w:r w:rsidR="007C2D1B" w:rsidRPr="00D07580">
        <w:rPr>
          <w:sz w:val="30"/>
          <w:szCs w:val="30"/>
          <w:shd w:val="clear" w:color="auto" w:fill="FFFFFF"/>
        </w:rPr>
        <w:t>v</w:t>
      </w:r>
      <w:r w:rsidR="0034424D" w:rsidRPr="00D07580">
        <w:rPr>
          <w:sz w:val="30"/>
          <w:szCs w:val="30"/>
          <w:shd w:val="clear" w:color="auto" w:fill="FFFFFF"/>
        </w:rPr>
        <w:t xml:space="preserve">ề tập trung xây dựng đội ngũ cán bộ các cấp, nhất là cấp chiến lược, đủ phẩm chất, năng lực và uy tín, ngang tầm nhiệm vụ. </w:t>
      </w:r>
    </w:p>
    <w:p w:rsidR="000E6CC1" w:rsidRPr="00D07580" w:rsidRDefault="00F9418B" w:rsidP="00A838F7">
      <w:pPr>
        <w:pStyle w:val="NormalWeb"/>
        <w:shd w:val="clear" w:color="auto" w:fill="FFFFFF"/>
        <w:spacing w:before="120" w:beforeAutospacing="0" w:after="120" w:afterAutospacing="0" w:line="360" w:lineRule="exact"/>
        <w:ind w:firstLine="720"/>
        <w:jc w:val="both"/>
        <w:rPr>
          <w:bCs/>
          <w:spacing w:val="-6"/>
          <w:sz w:val="30"/>
          <w:szCs w:val="30"/>
          <w:shd w:val="clear" w:color="auto" w:fill="FFFFFF"/>
        </w:rPr>
      </w:pPr>
      <w:r w:rsidRPr="00D07580">
        <w:rPr>
          <w:spacing w:val="-6"/>
          <w:sz w:val="30"/>
          <w:szCs w:val="30"/>
        </w:rPr>
        <w:t>6</w:t>
      </w:r>
      <w:r w:rsidR="000E6CC1" w:rsidRPr="00D07580">
        <w:rPr>
          <w:spacing w:val="-6"/>
          <w:sz w:val="30"/>
          <w:szCs w:val="30"/>
        </w:rPr>
        <w:t xml:space="preserve">- </w:t>
      </w:r>
      <w:r w:rsidR="000E6CC1" w:rsidRPr="00D07580">
        <w:rPr>
          <w:bCs/>
          <w:spacing w:val="-6"/>
          <w:sz w:val="30"/>
          <w:szCs w:val="30"/>
          <w:shd w:val="clear" w:color="auto" w:fill="FFFFFF"/>
        </w:rPr>
        <w:t>Nghị qu</w:t>
      </w:r>
      <w:r w:rsidR="00F04DEC" w:rsidRPr="00D07580">
        <w:rPr>
          <w:bCs/>
          <w:spacing w:val="-6"/>
          <w:sz w:val="30"/>
          <w:szCs w:val="30"/>
          <w:shd w:val="clear" w:color="auto" w:fill="FFFFFF"/>
        </w:rPr>
        <w:t>yết số 21-NQ/TW, ngày 16/6/2022</w:t>
      </w:r>
      <w:r w:rsidR="007C2D1B" w:rsidRPr="00D07580">
        <w:rPr>
          <w:sz w:val="30"/>
          <w:szCs w:val="30"/>
          <w:shd w:val="clear" w:color="auto" w:fill="FFFFFF"/>
        </w:rPr>
        <w:t xml:space="preserve">, </w:t>
      </w:r>
      <w:r w:rsidR="007C2D1B" w:rsidRPr="00D07580">
        <w:rPr>
          <w:sz w:val="30"/>
          <w:szCs w:val="30"/>
        </w:rPr>
        <w:t xml:space="preserve">Hội nghị lần thứ </w:t>
      </w:r>
      <w:r w:rsidR="00346071" w:rsidRPr="00D07580">
        <w:rPr>
          <w:sz w:val="30"/>
          <w:szCs w:val="30"/>
        </w:rPr>
        <w:t>năm</w:t>
      </w:r>
      <w:r w:rsidR="007C2D1B" w:rsidRPr="00D07580">
        <w:rPr>
          <w:sz w:val="30"/>
          <w:szCs w:val="30"/>
        </w:rPr>
        <w:t xml:space="preserve"> Ban Chấp hành Trung ương Đảng (khóa XIII)</w:t>
      </w:r>
      <w:r w:rsidR="007C2D1B" w:rsidRPr="00D07580">
        <w:rPr>
          <w:b/>
          <w:sz w:val="30"/>
          <w:szCs w:val="30"/>
        </w:rPr>
        <w:t xml:space="preserve"> </w:t>
      </w:r>
      <w:r w:rsidR="000E6CC1" w:rsidRPr="00D07580">
        <w:rPr>
          <w:bCs/>
          <w:spacing w:val="-6"/>
          <w:sz w:val="30"/>
          <w:szCs w:val="30"/>
          <w:shd w:val="clear" w:color="auto" w:fill="FFFFFF"/>
        </w:rPr>
        <w:t>về tăng cường củng cố xây dựng tổ chức cơ sở đảng và nâng cao chất lượng đội ngũ đảng viên trong giai đoạn mới</w:t>
      </w:r>
      <w:r w:rsidR="005F451F" w:rsidRPr="00D07580">
        <w:rPr>
          <w:bCs/>
          <w:spacing w:val="-6"/>
          <w:sz w:val="30"/>
          <w:szCs w:val="30"/>
          <w:shd w:val="clear" w:color="auto" w:fill="FFFFFF"/>
        </w:rPr>
        <w:t>.</w:t>
      </w:r>
    </w:p>
    <w:p w:rsidR="00607981" w:rsidRPr="00D07580" w:rsidRDefault="00F9418B" w:rsidP="00A838F7">
      <w:pPr>
        <w:pStyle w:val="NormalWeb"/>
        <w:shd w:val="clear" w:color="auto" w:fill="FFFFFF"/>
        <w:spacing w:before="120" w:beforeAutospacing="0" w:after="120" w:afterAutospacing="0" w:line="360" w:lineRule="exact"/>
        <w:ind w:firstLine="720"/>
        <w:jc w:val="both"/>
        <w:rPr>
          <w:bCs/>
          <w:sz w:val="30"/>
          <w:szCs w:val="30"/>
          <w:shd w:val="clear" w:color="auto" w:fill="FFFFFF"/>
        </w:rPr>
      </w:pPr>
      <w:r w:rsidRPr="00D07580">
        <w:rPr>
          <w:bCs/>
          <w:sz w:val="30"/>
          <w:szCs w:val="30"/>
          <w:shd w:val="clear" w:color="auto" w:fill="FFFFFF"/>
        </w:rPr>
        <w:t>7</w:t>
      </w:r>
      <w:r w:rsidR="00C27F90" w:rsidRPr="00D07580">
        <w:rPr>
          <w:bCs/>
          <w:sz w:val="30"/>
          <w:szCs w:val="30"/>
          <w:shd w:val="clear" w:color="auto" w:fill="FFFFFF"/>
        </w:rPr>
        <w:t>- Nghị quyết số 27-NQ/TW, ngày 09/11/2022</w:t>
      </w:r>
      <w:r w:rsidR="003A7B1A" w:rsidRPr="00D07580">
        <w:rPr>
          <w:bCs/>
          <w:sz w:val="30"/>
          <w:szCs w:val="30"/>
          <w:shd w:val="clear" w:color="auto" w:fill="FFFFFF"/>
        </w:rPr>
        <w:t>,</w:t>
      </w:r>
      <w:r w:rsidR="00C27F90" w:rsidRPr="00D07580">
        <w:rPr>
          <w:bCs/>
          <w:sz w:val="30"/>
          <w:szCs w:val="30"/>
          <w:shd w:val="clear" w:color="auto" w:fill="FFFFFF"/>
        </w:rPr>
        <w:t xml:space="preserve"> </w:t>
      </w:r>
      <w:r w:rsidR="00346071" w:rsidRPr="00D07580">
        <w:rPr>
          <w:sz w:val="30"/>
          <w:szCs w:val="30"/>
        </w:rPr>
        <w:t xml:space="preserve">Hội nghị lần thứ sáu Ban Chấp hành Trung ương Đảng (khóa XIII) </w:t>
      </w:r>
      <w:r w:rsidR="00C27F90" w:rsidRPr="00D07580">
        <w:rPr>
          <w:bCs/>
          <w:sz w:val="30"/>
          <w:szCs w:val="30"/>
          <w:shd w:val="clear" w:color="auto" w:fill="FFFFFF"/>
        </w:rPr>
        <w:t>v</w:t>
      </w:r>
      <w:r w:rsidR="00C27F90" w:rsidRPr="00D07580">
        <w:rPr>
          <w:sz w:val="30"/>
          <w:szCs w:val="30"/>
          <w:shd w:val="clear" w:color="auto" w:fill="FFFFFF"/>
        </w:rPr>
        <w:t>ề tiếp tục xây dựng và hoàn thiện nhà nước pháp quyền XH</w:t>
      </w:r>
      <w:r w:rsidR="00B46FD0" w:rsidRPr="00D07580">
        <w:rPr>
          <w:sz w:val="30"/>
          <w:szCs w:val="30"/>
          <w:shd w:val="clear" w:color="auto" w:fill="FFFFFF"/>
        </w:rPr>
        <w:t>CN Việt Nam trong giai đoạn mới</w:t>
      </w:r>
      <w:r w:rsidR="00C27F90" w:rsidRPr="00D07580">
        <w:rPr>
          <w:sz w:val="30"/>
          <w:szCs w:val="30"/>
          <w:shd w:val="clear" w:color="auto" w:fill="FFFFFF"/>
        </w:rPr>
        <w:t>.</w:t>
      </w:r>
    </w:p>
    <w:p w:rsidR="005A0FD5" w:rsidRPr="00D07580" w:rsidRDefault="00F9418B" w:rsidP="00A838F7">
      <w:pPr>
        <w:pStyle w:val="NormalWeb"/>
        <w:shd w:val="clear" w:color="auto" w:fill="FFFFFF"/>
        <w:spacing w:before="120" w:beforeAutospacing="0" w:after="120" w:afterAutospacing="0" w:line="360" w:lineRule="exact"/>
        <w:ind w:firstLine="720"/>
        <w:jc w:val="both"/>
        <w:rPr>
          <w:sz w:val="30"/>
          <w:szCs w:val="30"/>
          <w:shd w:val="clear" w:color="auto" w:fill="FFFFFF"/>
        </w:rPr>
      </w:pPr>
      <w:r w:rsidRPr="00D07580">
        <w:rPr>
          <w:bCs/>
          <w:sz w:val="30"/>
          <w:szCs w:val="30"/>
          <w:shd w:val="clear" w:color="auto" w:fill="FFFFFF"/>
        </w:rPr>
        <w:lastRenderedPageBreak/>
        <w:t>8</w:t>
      </w:r>
      <w:r w:rsidR="005A0FD5" w:rsidRPr="00D07580">
        <w:rPr>
          <w:bCs/>
          <w:sz w:val="30"/>
          <w:szCs w:val="30"/>
          <w:shd w:val="clear" w:color="auto" w:fill="FFFFFF"/>
        </w:rPr>
        <w:t>- Nghị quyết</w:t>
      </w:r>
      <w:r w:rsidR="003E6BE0" w:rsidRPr="00D07580">
        <w:rPr>
          <w:bCs/>
          <w:sz w:val="30"/>
          <w:szCs w:val="30"/>
          <w:shd w:val="clear" w:color="auto" w:fill="FFFFFF"/>
        </w:rPr>
        <w:t xml:space="preserve"> số 28-NQ/TW, ngày 17/</w:t>
      </w:r>
      <w:r w:rsidR="00380E86" w:rsidRPr="00D07580">
        <w:rPr>
          <w:bCs/>
          <w:sz w:val="30"/>
          <w:szCs w:val="30"/>
          <w:shd w:val="clear" w:color="auto" w:fill="FFFFFF"/>
        </w:rPr>
        <w:t>1</w:t>
      </w:r>
      <w:r w:rsidR="003E6BE0" w:rsidRPr="00D07580">
        <w:rPr>
          <w:bCs/>
          <w:sz w:val="30"/>
          <w:szCs w:val="30"/>
          <w:shd w:val="clear" w:color="auto" w:fill="FFFFFF"/>
        </w:rPr>
        <w:t>1/2022</w:t>
      </w:r>
      <w:r w:rsidR="0091316A" w:rsidRPr="00D07580">
        <w:rPr>
          <w:bCs/>
          <w:sz w:val="30"/>
          <w:szCs w:val="30"/>
          <w:shd w:val="clear" w:color="auto" w:fill="FFFFFF"/>
        </w:rPr>
        <w:t>,</w:t>
      </w:r>
      <w:r w:rsidR="00380E86" w:rsidRPr="00D07580">
        <w:rPr>
          <w:bCs/>
          <w:sz w:val="30"/>
          <w:szCs w:val="30"/>
          <w:shd w:val="clear" w:color="auto" w:fill="FFFFFF"/>
        </w:rPr>
        <w:t xml:space="preserve"> </w:t>
      </w:r>
      <w:r w:rsidR="0091316A" w:rsidRPr="00D07580">
        <w:rPr>
          <w:sz w:val="30"/>
          <w:szCs w:val="30"/>
        </w:rPr>
        <w:t xml:space="preserve">Hội nghị lần thứ sáu Ban Chấp hành Trung ương Đảng (khóa XIII) </w:t>
      </w:r>
      <w:r w:rsidR="00380E86" w:rsidRPr="00D07580">
        <w:rPr>
          <w:bCs/>
          <w:sz w:val="30"/>
          <w:szCs w:val="30"/>
          <w:shd w:val="clear" w:color="auto" w:fill="FFFFFF"/>
        </w:rPr>
        <w:t>v</w:t>
      </w:r>
      <w:r w:rsidR="00380E86" w:rsidRPr="00D07580">
        <w:rPr>
          <w:sz w:val="30"/>
          <w:szCs w:val="30"/>
          <w:shd w:val="clear" w:color="auto" w:fill="FFFFFF"/>
        </w:rPr>
        <w:t>ề tiếp tục đổi mới phương thức lãnh đạo, cầm quyền của Đảng đối với hệ thốn</w:t>
      </w:r>
      <w:r w:rsidR="00B46FD0" w:rsidRPr="00D07580">
        <w:rPr>
          <w:sz w:val="30"/>
          <w:szCs w:val="30"/>
          <w:shd w:val="clear" w:color="auto" w:fill="FFFFFF"/>
        </w:rPr>
        <w:t>g chính trị trong giai đoạn mới</w:t>
      </w:r>
      <w:r w:rsidR="00380E86" w:rsidRPr="00D07580">
        <w:rPr>
          <w:sz w:val="30"/>
          <w:szCs w:val="30"/>
          <w:shd w:val="clear" w:color="auto" w:fill="FFFFFF"/>
        </w:rPr>
        <w:t>.</w:t>
      </w:r>
    </w:p>
    <w:p w:rsidR="004E0590" w:rsidRPr="00D07580" w:rsidRDefault="00A80E74" w:rsidP="007F7E60">
      <w:pPr>
        <w:pStyle w:val="Heading2"/>
        <w:spacing w:before="120" w:beforeAutospacing="0" w:after="120" w:afterAutospacing="0" w:line="360" w:lineRule="exact"/>
        <w:jc w:val="both"/>
        <w:textAlignment w:val="baseline"/>
        <w:rPr>
          <w:b w:val="0"/>
          <w:spacing w:val="-4"/>
          <w:sz w:val="30"/>
          <w:szCs w:val="30"/>
        </w:rPr>
      </w:pPr>
      <w:r w:rsidRPr="00D07580">
        <w:rPr>
          <w:b w:val="0"/>
          <w:sz w:val="30"/>
          <w:szCs w:val="30"/>
        </w:rPr>
        <w:t xml:space="preserve"> </w:t>
      </w:r>
      <w:r w:rsidR="00A838F7" w:rsidRPr="00D07580">
        <w:rPr>
          <w:b w:val="0"/>
          <w:sz w:val="30"/>
          <w:szCs w:val="30"/>
        </w:rPr>
        <w:tab/>
      </w:r>
      <w:r w:rsidR="00F9418B" w:rsidRPr="00D07580">
        <w:rPr>
          <w:b w:val="0"/>
          <w:spacing w:val="-4"/>
          <w:sz w:val="30"/>
          <w:szCs w:val="30"/>
        </w:rPr>
        <w:t>9</w:t>
      </w:r>
      <w:r w:rsidR="006440C8" w:rsidRPr="00D07580">
        <w:rPr>
          <w:b w:val="0"/>
          <w:spacing w:val="-4"/>
          <w:sz w:val="30"/>
          <w:szCs w:val="30"/>
        </w:rPr>
        <w:t xml:space="preserve">- </w:t>
      </w:r>
      <w:r w:rsidR="004E0590" w:rsidRPr="00D07580">
        <w:rPr>
          <w:b w:val="0"/>
          <w:spacing w:val="-4"/>
          <w:sz w:val="30"/>
          <w:szCs w:val="30"/>
        </w:rPr>
        <w:t>Nghị quyết</w:t>
      </w:r>
      <w:r w:rsidR="006440C8" w:rsidRPr="00D07580">
        <w:rPr>
          <w:b w:val="0"/>
          <w:spacing w:val="-4"/>
          <w:sz w:val="30"/>
          <w:szCs w:val="30"/>
        </w:rPr>
        <w:t xml:space="preserve"> số 45-NQ/TW ngày 24/11/2023</w:t>
      </w:r>
      <w:r w:rsidR="0091316A" w:rsidRPr="00D07580">
        <w:rPr>
          <w:b w:val="0"/>
          <w:spacing w:val="-4"/>
          <w:sz w:val="30"/>
          <w:szCs w:val="30"/>
        </w:rPr>
        <w:t xml:space="preserve">, </w:t>
      </w:r>
      <w:r w:rsidR="0091316A" w:rsidRPr="00D07580">
        <w:rPr>
          <w:b w:val="0"/>
          <w:sz w:val="30"/>
          <w:szCs w:val="30"/>
        </w:rPr>
        <w:t>Hội nghị lần thứ tám Ban Chấp hành Trung ương Đảng (khóa XIII)</w:t>
      </w:r>
      <w:r w:rsidR="006440C8" w:rsidRPr="00D07580">
        <w:rPr>
          <w:b w:val="0"/>
          <w:spacing w:val="-4"/>
          <w:sz w:val="30"/>
          <w:szCs w:val="30"/>
        </w:rPr>
        <w:t xml:space="preserve"> </w:t>
      </w:r>
      <w:r w:rsidR="004E0590" w:rsidRPr="00D07580">
        <w:rPr>
          <w:b w:val="0"/>
          <w:spacing w:val="-4"/>
          <w:sz w:val="30"/>
          <w:szCs w:val="30"/>
        </w:rPr>
        <w:t>về tiếp tục xây dựng và phát huy vai trò đội ngũ trí thức đáp ứng yêu cầu phát triển đất nước nhanh và bền vững trong giai đoạn mới.</w:t>
      </w:r>
    </w:p>
    <w:p w:rsidR="004E0590" w:rsidRPr="00D07580" w:rsidRDefault="00F9418B" w:rsidP="00A838F7">
      <w:pPr>
        <w:spacing w:before="120" w:after="120" w:line="360" w:lineRule="exact"/>
        <w:ind w:firstLine="720"/>
        <w:jc w:val="both"/>
        <w:textAlignment w:val="baseline"/>
        <w:rPr>
          <w:rFonts w:ascii="Times New Roman" w:eastAsia="Times New Roman" w:hAnsi="Times New Roman" w:cs="Times New Roman"/>
          <w:sz w:val="30"/>
          <w:szCs w:val="30"/>
        </w:rPr>
      </w:pPr>
      <w:r w:rsidRPr="00D07580">
        <w:rPr>
          <w:rFonts w:ascii="Times New Roman" w:eastAsia="Times New Roman" w:hAnsi="Times New Roman" w:cs="Times New Roman"/>
          <w:sz w:val="30"/>
          <w:szCs w:val="30"/>
        </w:rPr>
        <w:t>10</w:t>
      </w:r>
      <w:r w:rsidR="004E0590" w:rsidRPr="00D07580">
        <w:rPr>
          <w:rFonts w:ascii="Times New Roman" w:eastAsia="Times New Roman" w:hAnsi="Times New Roman" w:cs="Times New Roman"/>
          <w:sz w:val="30"/>
          <w:szCs w:val="30"/>
        </w:rPr>
        <w:t xml:space="preserve">- Nghị quyết </w:t>
      </w:r>
      <w:r w:rsidR="005537B1" w:rsidRPr="00D07580">
        <w:rPr>
          <w:rFonts w:ascii="Times New Roman" w:eastAsia="Times New Roman" w:hAnsi="Times New Roman" w:cs="Times New Roman"/>
          <w:sz w:val="30"/>
          <w:szCs w:val="30"/>
        </w:rPr>
        <w:t xml:space="preserve">số 43-NQ/TW ngày 24/11/2023 </w:t>
      </w:r>
      <w:r w:rsidR="0091316A" w:rsidRPr="00D07580">
        <w:rPr>
          <w:rFonts w:ascii="Times New Roman" w:hAnsi="Times New Roman" w:cs="Times New Roman"/>
          <w:sz w:val="30"/>
          <w:szCs w:val="30"/>
        </w:rPr>
        <w:t>Hội nghị lần thứ tám Ban Chấp hành Trung ương Đảng (khóa XIII)</w:t>
      </w:r>
      <w:r w:rsidR="0091316A" w:rsidRPr="00D07580">
        <w:rPr>
          <w:rFonts w:ascii="Times New Roman" w:hAnsi="Times New Roman" w:cs="Times New Roman"/>
          <w:spacing w:val="-4"/>
          <w:sz w:val="30"/>
          <w:szCs w:val="30"/>
        </w:rPr>
        <w:t xml:space="preserve"> </w:t>
      </w:r>
      <w:r w:rsidR="004E0590" w:rsidRPr="00D07580">
        <w:rPr>
          <w:rFonts w:ascii="Times New Roman" w:eastAsia="Times New Roman" w:hAnsi="Times New Roman" w:cs="Times New Roman"/>
          <w:sz w:val="30"/>
          <w:szCs w:val="30"/>
        </w:rPr>
        <w:t>về tiếp tục phát huy truyền thống đại đoàn kết dân tộc, xây dựng đất nước ta ngày càng giàu mạnh, phồn vinh, văn minh, hạnh phúc.</w:t>
      </w:r>
    </w:p>
    <w:p w:rsidR="00A4639E" w:rsidRPr="00D07580" w:rsidRDefault="00A80E74" w:rsidP="00A838F7">
      <w:pPr>
        <w:pStyle w:val="NormalWeb"/>
        <w:shd w:val="clear" w:color="auto" w:fill="FFFFFF"/>
        <w:spacing w:before="120" w:beforeAutospacing="0" w:after="120" w:afterAutospacing="0" w:line="360" w:lineRule="exact"/>
        <w:ind w:firstLine="720"/>
        <w:jc w:val="both"/>
        <w:rPr>
          <w:sz w:val="30"/>
          <w:szCs w:val="30"/>
        </w:rPr>
      </w:pPr>
      <w:r w:rsidRPr="00D07580">
        <w:rPr>
          <w:sz w:val="30"/>
          <w:szCs w:val="30"/>
        </w:rPr>
        <w:t>11</w:t>
      </w:r>
      <w:r w:rsidR="005A0FD5" w:rsidRPr="00D07580">
        <w:rPr>
          <w:sz w:val="30"/>
          <w:szCs w:val="30"/>
        </w:rPr>
        <w:t>- Nghị quyết 39-NQ/TW, ngày 18/7/2023 của Bộ Chính trị về xây dựng và phát triển tỉnh Nghệ An đến năm 2030, tầm nhìn đến năm 2045.</w:t>
      </w:r>
    </w:p>
    <w:p w:rsidR="00946060" w:rsidRPr="00D07580" w:rsidRDefault="00E30EE5" w:rsidP="00A838F7">
      <w:pPr>
        <w:pStyle w:val="NormalWeb"/>
        <w:shd w:val="clear" w:color="auto" w:fill="FFFFFF"/>
        <w:spacing w:before="120" w:beforeAutospacing="0" w:after="120" w:afterAutospacing="0" w:line="360" w:lineRule="exact"/>
        <w:ind w:firstLine="720"/>
        <w:jc w:val="both"/>
        <w:rPr>
          <w:spacing w:val="-4"/>
          <w:sz w:val="30"/>
          <w:szCs w:val="30"/>
        </w:rPr>
      </w:pPr>
      <w:r w:rsidRPr="00D07580">
        <w:rPr>
          <w:spacing w:val="-4"/>
          <w:sz w:val="30"/>
          <w:szCs w:val="30"/>
        </w:rPr>
        <w:t>1</w:t>
      </w:r>
      <w:r w:rsidR="00A80E74" w:rsidRPr="00D07580">
        <w:rPr>
          <w:spacing w:val="-4"/>
          <w:sz w:val="30"/>
          <w:szCs w:val="30"/>
        </w:rPr>
        <w:t>2</w:t>
      </w:r>
      <w:r w:rsidR="00976C82" w:rsidRPr="00D07580">
        <w:rPr>
          <w:spacing w:val="-4"/>
          <w:sz w:val="30"/>
          <w:szCs w:val="30"/>
        </w:rPr>
        <w:t>- Quy định số 08-QĐ</w:t>
      </w:r>
      <w:r w:rsidR="00946060" w:rsidRPr="00D07580">
        <w:rPr>
          <w:spacing w:val="-4"/>
          <w:sz w:val="30"/>
          <w:szCs w:val="30"/>
        </w:rPr>
        <w:t>/TW</w:t>
      </w:r>
      <w:r w:rsidR="00426D75">
        <w:rPr>
          <w:spacing w:val="-4"/>
          <w:sz w:val="30"/>
          <w:szCs w:val="30"/>
          <w:lang w:val="vi-VN"/>
        </w:rPr>
        <w:t>,</w:t>
      </w:r>
      <w:bookmarkStart w:id="1" w:name="_GoBack"/>
      <w:bookmarkEnd w:id="1"/>
      <w:r w:rsidR="00946060" w:rsidRPr="00D07580">
        <w:rPr>
          <w:spacing w:val="-4"/>
          <w:sz w:val="30"/>
          <w:szCs w:val="30"/>
        </w:rPr>
        <w:t xml:space="preserve"> ngày 25/10/2018 của Ban Chấp hành Trung ương</w:t>
      </w:r>
      <w:r w:rsidR="003F1EA7" w:rsidRPr="00D07580">
        <w:rPr>
          <w:spacing w:val="-4"/>
          <w:sz w:val="30"/>
          <w:szCs w:val="30"/>
        </w:rPr>
        <w:t xml:space="preserve"> Đảng</w:t>
      </w:r>
      <w:r w:rsidR="00946060" w:rsidRPr="00D07580">
        <w:rPr>
          <w:spacing w:val="-4"/>
          <w:sz w:val="30"/>
          <w:szCs w:val="30"/>
        </w:rPr>
        <w:t xml:space="preserve"> quy định trách nhiệm nêu gương của cán bộ, đảng viên, trước hết là Ủy viên Bộ Chính trị, Ủy viên Ban Bí thư, Ủy viên Ban Chấp hành Trung ương.</w:t>
      </w:r>
    </w:p>
    <w:p w:rsidR="00B356F7" w:rsidRPr="00D07580" w:rsidRDefault="00A33962" w:rsidP="00A838F7">
      <w:pPr>
        <w:pStyle w:val="NormalWeb"/>
        <w:shd w:val="clear" w:color="auto" w:fill="FFFFFF"/>
        <w:spacing w:before="120" w:beforeAutospacing="0" w:after="120" w:afterAutospacing="0" w:line="360" w:lineRule="exact"/>
        <w:ind w:firstLine="720"/>
        <w:jc w:val="both"/>
        <w:rPr>
          <w:bCs/>
          <w:sz w:val="30"/>
          <w:szCs w:val="30"/>
          <w:shd w:val="clear" w:color="auto" w:fill="FFFFFF"/>
        </w:rPr>
      </w:pPr>
      <w:r w:rsidRPr="00D07580">
        <w:rPr>
          <w:sz w:val="30"/>
          <w:szCs w:val="30"/>
        </w:rPr>
        <w:t>1</w:t>
      </w:r>
      <w:r w:rsidR="00A80E74" w:rsidRPr="00D07580">
        <w:rPr>
          <w:sz w:val="30"/>
          <w:szCs w:val="30"/>
        </w:rPr>
        <w:t>3</w:t>
      </w:r>
      <w:r w:rsidR="00B356F7" w:rsidRPr="00D07580">
        <w:rPr>
          <w:sz w:val="30"/>
          <w:szCs w:val="30"/>
        </w:rPr>
        <w:t xml:space="preserve">- Tác phẩm </w:t>
      </w:r>
      <w:r w:rsidR="00B356F7" w:rsidRPr="00D07580">
        <w:rPr>
          <w:bCs/>
          <w:sz w:val="30"/>
          <w:szCs w:val="30"/>
          <w:shd w:val="clear" w:color="auto" w:fill="FFFFFF"/>
        </w:rPr>
        <w:t xml:space="preserve">“Một số vấn đề lý </w:t>
      </w:r>
      <w:r w:rsidR="00B356F7" w:rsidRPr="00D07580">
        <w:rPr>
          <w:bCs/>
          <w:spacing w:val="-4"/>
          <w:sz w:val="30"/>
          <w:szCs w:val="30"/>
          <w:shd w:val="clear" w:color="auto" w:fill="FFFFFF"/>
        </w:rPr>
        <w:t>luận</w:t>
      </w:r>
      <w:r w:rsidR="00B356F7" w:rsidRPr="00D07580">
        <w:rPr>
          <w:bCs/>
          <w:sz w:val="30"/>
          <w:szCs w:val="30"/>
          <w:shd w:val="clear" w:color="auto" w:fill="FFFFFF"/>
        </w:rPr>
        <w:t xml:space="preserve"> và thực tiễn về CNXH và c</w:t>
      </w:r>
      <w:r w:rsidR="000A11F9" w:rsidRPr="00D07580">
        <w:rPr>
          <w:bCs/>
          <w:sz w:val="30"/>
          <w:szCs w:val="30"/>
          <w:shd w:val="clear" w:color="auto" w:fill="FFFFFF"/>
        </w:rPr>
        <w:t>on đường đi lên CNXH ở Việt Nam”</w:t>
      </w:r>
      <w:r w:rsidR="00B356F7" w:rsidRPr="00D07580">
        <w:rPr>
          <w:bCs/>
          <w:sz w:val="30"/>
          <w:szCs w:val="30"/>
          <w:shd w:val="clear" w:color="auto" w:fill="FFFFFF"/>
        </w:rPr>
        <w:t xml:space="preserve"> của Tổng Bí thư Nguyễn Phú Trọng</w:t>
      </w:r>
      <w:r w:rsidR="00DC5AAC" w:rsidRPr="00D07580">
        <w:rPr>
          <w:bCs/>
          <w:sz w:val="30"/>
          <w:szCs w:val="30"/>
          <w:shd w:val="clear" w:color="auto" w:fill="FFFFFF"/>
        </w:rPr>
        <w:t xml:space="preserve"> (</w:t>
      </w:r>
      <w:r w:rsidR="00942D93" w:rsidRPr="00D07580">
        <w:rPr>
          <w:bCs/>
          <w:sz w:val="30"/>
          <w:szCs w:val="30"/>
          <w:shd w:val="clear" w:color="auto" w:fill="FFFFFF"/>
        </w:rPr>
        <w:t>x</w:t>
      </w:r>
      <w:r w:rsidR="00DC5AAC" w:rsidRPr="00D07580">
        <w:rPr>
          <w:bCs/>
          <w:sz w:val="30"/>
          <w:szCs w:val="30"/>
          <w:shd w:val="clear" w:color="auto" w:fill="FFFFFF"/>
        </w:rPr>
        <w:t>uất bản 2022)</w:t>
      </w:r>
      <w:r w:rsidR="00B2622F" w:rsidRPr="00D07580">
        <w:rPr>
          <w:bCs/>
          <w:sz w:val="30"/>
          <w:szCs w:val="30"/>
          <w:shd w:val="clear" w:color="auto" w:fill="FFFFFF"/>
        </w:rPr>
        <w:t>.</w:t>
      </w:r>
    </w:p>
    <w:p w:rsidR="00223F2B" w:rsidRPr="00D07580" w:rsidRDefault="00A33962" w:rsidP="00A838F7">
      <w:pPr>
        <w:pStyle w:val="NormalWeb"/>
        <w:shd w:val="clear" w:color="auto" w:fill="FFFFFF"/>
        <w:spacing w:before="120" w:beforeAutospacing="0" w:after="120" w:afterAutospacing="0" w:line="360" w:lineRule="exact"/>
        <w:ind w:firstLine="720"/>
        <w:jc w:val="both"/>
        <w:rPr>
          <w:bCs/>
          <w:sz w:val="30"/>
          <w:szCs w:val="30"/>
          <w:shd w:val="clear" w:color="auto" w:fill="FFFFFF"/>
        </w:rPr>
      </w:pPr>
      <w:r w:rsidRPr="00D07580">
        <w:rPr>
          <w:sz w:val="30"/>
          <w:szCs w:val="30"/>
        </w:rPr>
        <w:t>1</w:t>
      </w:r>
      <w:r w:rsidR="005537B1" w:rsidRPr="00D07580">
        <w:rPr>
          <w:sz w:val="30"/>
          <w:szCs w:val="30"/>
        </w:rPr>
        <w:t>4</w:t>
      </w:r>
      <w:r w:rsidR="00223F2B" w:rsidRPr="00D07580">
        <w:rPr>
          <w:sz w:val="30"/>
          <w:szCs w:val="30"/>
        </w:rPr>
        <w:t xml:space="preserve">- Tác phẩm </w:t>
      </w:r>
      <w:r w:rsidR="00223F2B" w:rsidRPr="00D07580">
        <w:rPr>
          <w:bCs/>
          <w:sz w:val="30"/>
          <w:szCs w:val="30"/>
          <w:shd w:val="clear" w:color="auto" w:fill="FFFFFF"/>
        </w:rPr>
        <w:t>“</w:t>
      </w:r>
      <w:r w:rsidR="007A66F2" w:rsidRPr="00D07580">
        <w:rPr>
          <w:sz w:val="30"/>
          <w:szCs w:val="30"/>
        </w:rPr>
        <w:t>Kiên quyết, kiên trì đấu tranh phòng, chống tham nhũng, tiêu cực góp phần xây dựng Đảng và Nhà nước ta n</w:t>
      </w:r>
      <w:r w:rsidR="004137E5" w:rsidRPr="00D07580">
        <w:rPr>
          <w:sz w:val="30"/>
          <w:szCs w:val="30"/>
        </w:rPr>
        <w:t>gày càng trong sạch, vững mạnh"</w:t>
      </w:r>
      <w:r w:rsidR="007A66F2" w:rsidRPr="00D07580">
        <w:rPr>
          <w:sz w:val="30"/>
          <w:szCs w:val="30"/>
        </w:rPr>
        <w:t xml:space="preserve"> của Tổng Bí thư Nguyễn Phú Trọng</w:t>
      </w:r>
      <w:r w:rsidR="00223F2B" w:rsidRPr="00D07580">
        <w:rPr>
          <w:bCs/>
          <w:sz w:val="30"/>
          <w:szCs w:val="30"/>
          <w:shd w:val="clear" w:color="auto" w:fill="FFFFFF"/>
        </w:rPr>
        <w:t xml:space="preserve"> </w:t>
      </w:r>
      <w:r w:rsidR="00942D93" w:rsidRPr="00D07580">
        <w:rPr>
          <w:bCs/>
          <w:sz w:val="30"/>
          <w:szCs w:val="30"/>
          <w:shd w:val="clear" w:color="auto" w:fill="FFFFFF"/>
        </w:rPr>
        <w:t>(x</w:t>
      </w:r>
      <w:r w:rsidR="00223F2B" w:rsidRPr="00D07580">
        <w:rPr>
          <w:bCs/>
          <w:sz w:val="30"/>
          <w:szCs w:val="30"/>
          <w:shd w:val="clear" w:color="auto" w:fill="FFFFFF"/>
        </w:rPr>
        <w:t>uất bản 202</w:t>
      </w:r>
      <w:r w:rsidR="007A66F2" w:rsidRPr="00D07580">
        <w:rPr>
          <w:bCs/>
          <w:sz w:val="30"/>
          <w:szCs w:val="30"/>
          <w:shd w:val="clear" w:color="auto" w:fill="FFFFFF"/>
        </w:rPr>
        <w:t>3</w:t>
      </w:r>
      <w:r w:rsidR="00223F2B" w:rsidRPr="00D07580">
        <w:rPr>
          <w:bCs/>
          <w:sz w:val="30"/>
          <w:szCs w:val="30"/>
          <w:shd w:val="clear" w:color="auto" w:fill="FFFFFF"/>
        </w:rPr>
        <w:t>)</w:t>
      </w:r>
      <w:r w:rsidR="007C58E6" w:rsidRPr="00D07580">
        <w:rPr>
          <w:bCs/>
          <w:sz w:val="30"/>
          <w:szCs w:val="30"/>
          <w:shd w:val="clear" w:color="auto" w:fill="FFFFFF"/>
        </w:rPr>
        <w:t>.</w:t>
      </w:r>
    </w:p>
    <w:p w:rsidR="00946060" w:rsidRPr="00D07580" w:rsidRDefault="006A7880" w:rsidP="00A838F7">
      <w:pPr>
        <w:pStyle w:val="NormalWeb"/>
        <w:shd w:val="clear" w:color="auto" w:fill="FFFFFF"/>
        <w:spacing w:before="120" w:beforeAutospacing="0" w:after="120" w:afterAutospacing="0" w:line="360" w:lineRule="exact"/>
        <w:ind w:firstLine="720"/>
        <w:jc w:val="both"/>
        <w:rPr>
          <w:sz w:val="30"/>
          <w:szCs w:val="30"/>
        </w:rPr>
      </w:pPr>
      <w:r w:rsidRPr="00D07580">
        <w:rPr>
          <w:sz w:val="30"/>
          <w:szCs w:val="30"/>
        </w:rPr>
        <w:t>1</w:t>
      </w:r>
      <w:r w:rsidR="005537B1" w:rsidRPr="00D07580">
        <w:rPr>
          <w:sz w:val="30"/>
          <w:szCs w:val="30"/>
        </w:rPr>
        <w:t>5</w:t>
      </w:r>
      <w:r w:rsidR="00946060" w:rsidRPr="00D07580">
        <w:rPr>
          <w:sz w:val="30"/>
          <w:szCs w:val="30"/>
        </w:rPr>
        <w:t>- Văn kiện Đại hội đại biểu toàn quốc lần thứ XIII của Đảng.</w:t>
      </w:r>
    </w:p>
    <w:p w:rsidR="00946060" w:rsidRPr="00D07580" w:rsidRDefault="00223F2B" w:rsidP="00A838F7">
      <w:pPr>
        <w:pStyle w:val="NormalWeb"/>
        <w:shd w:val="clear" w:color="auto" w:fill="FFFFFF"/>
        <w:spacing w:before="120" w:beforeAutospacing="0" w:after="120" w:afterAutospacing="0" w:line="360" w:lineRule="exact"/>
        <w:ind w:firstLine="720"/>
        <w:jc w:val="both"/>
        <w:rPr>
          <w:sz w:val="30"/>
          <w:szCs w:val="30"/>
        </w:rPr>
      </w:pPr>
      <w:r w:rsidRPr="00D07580">
        <w:rPr>
          <w:sz w:val="30"/>
          <w:szCs w:val="30"/>
        </w:rPr>
        <w:t>1</w:t>
      </w:r>
      <w:r w:rsidR="005537B1" w:rsidRPr="00D07580">
        <w:rPr>
          <w:sz w:val="30"/>
          <w:szCs w:val="30"/>
        </w:rPr>
        <w:t>6</w:t>
      </w:r>
      <w:r w:rsidR="00946060" w:rsidRPr="00D07580">
        <w:rPr>
          <w:sz w:val="30"/>
          <w:szCs w:val="30"/>
        </w:rPr>
        <w:t>- Văn kiện Đại hội đại biểu Đảng bộ tỉnh Nghệ An lần thứ XIX.</w:t>
      </w:r>
    </w:p>
    <w:p w:rsidR="00FB0DE3" w:rsidRPr="00D07580" w:rsidRDefault="00A838F7" w:rsidP="007F7E60">
      <w:pPr>
        <w:pStyle w:val="NormalWeb"/>
        <w:shd w:val="clear" w:color="auto" w:fill="FFFFFF"/>
        <w:tabs>
          <w:tab w:val="left" w:pos="8460"/>
        </w:tabs>
        <w:spacing w:before="120" w:beforeAutospacing="0" w:after="120" w:afterAutospacing="0" w:line="360" w:lineRule="exact"/>
        <w:jc w:val="both"/>
        <w:rPr>
          <w:spacing w:val="-6"/>
          <w:sz w:val="30"/>
          <w:szCs w:val="30"/>
        </w:rPr>
      </w:pPr>
      <w:r w:rsidRPr="00D07580">
        <w:rPr>
          <w:sz w:val="30"/>
          <w:szCs w:val="30"/>
        </w:rPr>
        <w:t xml:space="preserve">          </w:t>
      </w:r>
      <w:r w:rsidR="00B87B0F" w:rsidRPr="00D07580">
        <w:rPr>
          <w:spacing w:val="-6"/>
          <w:sz w:val="30"/>
          <w:szCs w:val="30"/>
        </w:rPr>
        <w:t>1</w:t>
      </w:r>
      <w:r w:rsidR="005537B1" w:rsidRPr="00D07580">
        <w:rPr>
          <w:spacing w:val="-6"/>
          <w:sz w:val="30"/>
          <w:szCs w:val="30"/>
        </w:rPr>
        <w:t>7</w:t>
      </w:r>
      <w:r w:rsidR="00B87B0F" w:rsidRPr="00D07580">
        <w:rPr>
          <w:spacing w:val="-6"/>
          <w:sz w:val="30"/>
          <w:szCs w:val="30"/>
        </w:rPr>
        <w:t>-</w:t>
      </w:r>
      <w:r w:rsidR="00946060" w:rsidRPr="00D07580">
        <w:rPr>
          <w:spacing w:val="-6"/>
          <w:sz w:val="30"/>
          <w:szCs w:val="30"/>
        </w:rPr>
        <w:t xml:space="preserve"> Những vấn đề thực tiễn của ngành, địa phương, cơ quan, đơn vị...</w:t>
      </w:r>
    </w:p>
    <w:sectPr w:rsidR="00FB0DE3" w:rsidRPr="00D07580" w:rsidSect="002E7378">
      <w:footerReference w:type="default" r:id="rId6"/>
      <w:pgSz w:w="11907" w:h="16840" w:code="9"/>
      <w:pgMar w:top="1134" w:right="907" w:bottom="851" w:left="17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AB" w:rsidRDefault="001315AB" w:rsidP="007F7E60">
      <w:pPr>
        <w:spacing w:after="0" w:line="240" w:lineRule="auto"/>
      </w:pPr>
      <w:r>
        <w:separator/>
      </w:r>
    </w:p>
  </w:endnote>
  <w:endnote w:type="continuationSeparator" w:id="0">
    <w:p w:rsidR="001315AB" w:rsidRDefault="001315AB" w:rsidP="007F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409624"/>
      <w:docPartObj>
        <w:docPartGallery w:val="Page Numbers (Bottom of Page)"/>
        <w:docPartUnique/>
      </w:docPartObj>
    </w:sdtPr>
    <w:sdtEndPr>
      <w:rPr>
        <w:noProof/>
      </w:rPr>
    </w:sdtEndPr>
    <w:sdtContent>
      <w:p w:rsidR="007F7E60" w:rsidRDefault="007F7E60">
        <w:pPr>
          <w:pStyle w:val="Footer"/>
          <w:jc w:val="center"/>
        </w:pPr>
        <w:r>
          <w:fldChar w:fldCharType="begin"/>
        </w:r>
        <w:r>
          <w:instrText xml:space="preserve"> PAGE   \* MERGEFORMAT </w:instrText>
        </w:r>
        <w:r>
          <w:fldChar w:fldCharType="separate"/>
        </w:r>
        <w:r w:rsidR="00A862C6">
          <w:rPr>
            <w:noProof/>
          </w:rPr>
          <w:t>2</w:t>
        </w:r>
        <w:r>
          <w:rPr>
            <w:noProof/>
          </w:rPr>
          <w:fldChar w:fldCharType="end"/>
        </w:r>
      </w:p>
    </w:sdtContent>
  </w:sdt>
  <w:p w:rsidR="007F7E60" w:rsidRDefault="007F7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AB" w:rsidRDefault="001315AB" w:rsidP="007F7E60">
      <w:pPr>
        <w:spacing w:after="0" w:line="240" w:lineRule="auto"/>
      </w:pPr>
      <w:r>
        <w:separator/>
      </w:r>
    </w:p>
  </w:footnote>
  <w:footnote w:type="continuationSeparator" w:id="0">
    <w:p w:rsidR="001315AB" w:rsidRDefault="001315AB" w:rsidP="007F7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0"/>
    <w:rsid w:val="0006153D"/>
    <w:rsid w:val="00092F3C"/>
    <w:rsid w:val="00097325"/>
    <w:rsid w:val="000A11F9"/>
    <w:rsid w:val="000E6CC1"/>
    <w:rsid w:val="00100C94"/>
    <w:rsid w:val="001140A7"/>
    <w:rsid w:val="001161FB"/>
    <w:rsid w:val="001315AB"/>
    <w:rsid w:val="001529BE"/>
    <w:rsid w:val="001611B3"/>
    <w:rsid w:val="001715F2"/>
    <w:rsid w:val="00187AC4"/>
    <w:rsid w:val="00195961"/>
    <w:rsid w:val="001A72BE"/>
    <w:rsid w:val="002053BF"/>
    <w:rsid w:val="00223F2B"/>
    <w:rsid w:val="00231C40"/>
    <w:rsid w:val="00247FAF"/>
    <w:rsid w:val="002627C1"/>
    <w:rsid w:val="00263955"/>
    <w:rsid w:val="0026664C"/>
    <w:rsid w:val="002C0DB5"/>
    <w:rsid w:val="002E4F87"/>
    <w:rsid w:val="002E7378"/>
    <w:rsid w:val="0032033F"/>
    <w:rsid w:val="0034424D"/>
    <w:rsid w:val="00346071"/>
    <w:rsid w:val="00360179"/>
    <w:rsid w:val="00380E86"/>
    <w:rsid w:val="00395678"/>
    <w:rsid w:val="003A7B1A"/>
    <w:rsid w:val="003E6BE0"/>
    <w:rsid w:val="003F0A0F"/>
    <w:rsid w:val="003F1EA7"/>
    <w:rsid w:val="004137E5"/>
    <w:rsid w:val="0042543F"/>
    <w:rsid w:val="004269C4"/>
    <w:rsid w:val="00426D75"/>
    <w:rsid w:val="004965EF"/>
    <w:rsid w:val="004B004C"/>
    <w:rsid w:val="004E0590"/>
    <w:rsid w:val="004E7601"/>
    <w:rsid w:val="004F735F"/>
    <w:rsid w:val="0051434B"/>
    <w:rsid w:val="005537B1"/>
    <w:rsid w:val="0056508D"/>
    <w:rsid w:val="00580040"/>
    <w:rsid w:val="005A0FD5"/>
    <w:rsid w:val="005D6FC3"/>
    <w:rsid w:val="005F451F"/>
    <w:rsid w:val="00605256"/>
    <w:rsid w:val="00607981"/>
    <w:rsid w:val="00621AAB"/>
    <w:rsid w:val="00634939"/>
    <w:rsid w:val="00635C6F"/>
    <w:rsid w:val="006440C8"/>
    <w:rsid w:val="006854E1"/>
    <w:rsid w:val="00690547"/>
    <w:rsid w:val="006A7880"/>
    <w:rsid w:val="006F3C58"/>
    <w:rsid w:val="00714826"/>
    <w:rsid w:val="00725845"/>
    <w:rsid w:val="00752465"/>
    <w:rsid w:val="00775BBF"/>
    <w:rsid w:val="00797EC5"/>
    <w:rsid w:val="007A66F2"/>
    <w:rsid w:val="007C2D1B"/>
    <w:rsid w:val="007C58E6"/>
    <w:rsid w:val="007D5F27"/>
    <w:rsid w:val="007E7DEA"/>
    <w:rsid w:val="007F7E60"/>
    <w:rsid w:val="00830445"/>
    <w:rsid w:val="00837118"/>
    <w:rsid w:val="008B1268"/>
    <w:rsid w:val="008E05D6"/>
    <w:rsid w:val="008E2F2D"/>
    <w:rsid w:val="008F77EC"/>
    <w:rsid w:val="0091316A"/>
    <w:rsid w:val="00922E8F"/>
    <w:rsid w:val="00942D93"/>
    <w:rsid w:val="00943F63"/>
    <w:rsid w:val="00946060"/>
    <w:rsid w:val="009511C2"/>
    <w:rsid w:val="00951C05"/>
    <w:rsid w:val="00973999"/>
    <w:rsid w:val="00976C82"/>
    <w:rsid w:val="009C7BFC"/>
    <w:rsid w:val="009E38DE"/>
    <w:rsid w:val="009F4388"/>
    <w:rsid w:val="00A0242A"/>
    <w:rsid w:val="00A33962"/>
    <w:rsid w:val="00A4639E"/>
    <w:rsid w:val="00A80E74"/>
    <w:rsid w:val="00A838F7"/>
    <w:rsid w:val="00A862C6"/>
    <w:rsid w:val="00A90AC1"/>
    <w:rsid w:val="00A958C5"/>
    <w:rsid w:val="00A9642F"/>
    <w:rsid w:val="00AB043C"/>
    <w:rsid w:val="00B2580D"/>
    <w:rsid w:val="00B2622F"/>
    <w:rsid w:val="00B356F7"/>
    <w:rsid w:val="00B36F2D"/>
    <w:rsid w:val="00B46FD0"/>
    <w:rsid w:val="00B6127C"/>
    <w:rsid w:val="00B87B0F"/>
    <w:rsid w:val="00BA188C"/>
    <w:rsid w:val="00BC2423"/>
    <w:rsid w:val="00BF23AA"/>
    <w:rsid w:val="00BF70F2"/>
    <w:rsid w:val="00C2567C"/>
    <w:rsid w:val="00C27F90"/>
    <w:rsid w:val="00C438EA"/>
    <w:rsid w:val="00C54228"/>
    <w:rsid w:val="00C72B8C"/>
    <w:rsid w:val="00C8328C"/>
    <w:rsid w:val="00C94BE1"/>
    <w:rsid w:val="00CA160A"/>
    <w:rsid w:val="00CC5055"/>
    <w:rsid w:val="00CE05DA"/>
    <w:rsid w:val="00CE3E38"/>
    <w:rsid w:val="00CF27D0"/>
    <w:rsid w:val="00D03FE4"/>
    <w:rsid w:val="00D06770"/>
    <w:rsid w:val="00D07580"/>
    <w:rsid w:val="00D20D74"/>
    <w:rsid w:val="00D23729"/>
    <w:rsid w:val="00D73D62"/>
    <w:rsid w:val="00DA6797"/>
    <w:rsid w:val="00DC5AAC"/>
    <w:rsid w:val="00DD507E"/>
    <w:rsid w:val="00DE1075"/>
    <w:rsid w:val="00DE5BF2"/>
    <w:rsid w:val="00E0462B"/>
    <w:rsid w:val="00E06A15"/>
    <w:rsid w:val="00E30EE5"/>
    <w:rsid w:val="00E62E0C"/>
    <w:rsid w:val="00E96194"/>
    <w:rsid w:val="00EF0FAD"/>
    <w:rsid w:val="00EF2A11"/>
    <w:rsid w:val="00F04DEC"/>
    <w:rsid w:val="00F06443"/>
    <w:rsid w:val="00F678B4"/>
    <w:rsid w:val="00F7241A"/>
    <w:rsid w:val="00F82877"/>
    <w:rsid w:val="00F9418B"/>
    <w:rsid w:val="00FB0DE3"/>
    <w:rsid w:val="00FC32DF"/>
    <w:rsid w:val="00FE0B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265"/>
  <w15:docId w15:val="{78F427D4-4678-4584-B3CB-748F679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78"/>
  </w:style>
  <w:style w:type="paragraph" w:styleId="Heading2">
    <w:name w:val="heading 2"/>
    <w:basedOn w:val="Normal"/>
    <w:link w:val="Heading2Char"/>
    <w:uiPriority w:val="9"/>
    <w:qFormat/>
    <w:rsid w:val="006440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060"/>
    <w:rPr>
      <w:b/>
      <w:bCs/>
    </w:rPr>
  </w:style>
  <w:style w:type="paragraph" w:styleId="BalloonText">
    <w:name w:val="Balloon Text"/>
    <w:basedOn w:val="Normal"/>
    <w:link w:val="BalloonTextChar"/>
    <w:uiPriority w:val="99"/>
    <w:semiHidden/>
    <w:unhideWhenUsed/>
    <w:rsid w:val="0068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E1"/>
    <w:rPr>
      <w:rFonts w:ascii="Segoe UI" w:hAnsi="Segoe UI" w:cs="Segoe UI"/>
      <w:sz w:val="18"/>
      <w:szCs w:val="18"/>
    </w:rPr>
  </w:style>
  <w:style w:type="character" w:customStyle="1" w:styleId="Heading2Char">
    <w:name w:val="Heading 2 Char"/>
    <w:basedOn w:val="DefaultParagraphFont"/>
    <w:link w:val="Heading2"/>
    <w:uiPriority w:val="9"/>
    <w:rsid w:val="006440C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F7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60"/>
  </w:style>
  <w:style w:type="paragraph" w:styleId="Footer">
    <w:name w:val="footer"/>
    <w:basedOn w:val="Normal"/>
    <w:link w:val="FooterChar"/>
    <w:uiPriority w:val="99"/>
    <w:unhideWhenUsed/>
    <w:rsid w:val="007F7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930">
      <w:bodyDiv w:val="1"/>
      <w:marLeft w:val="0"/>
      <w:marRight w:val="0"/>
      <w:marTop w:val="0"/>
      <w:marBottom w:val="0"/>
      <w:divBdr>
        <w:top w:val="none" w:sz="0" w:space="0" w:color="auto"/>
        <w:left w:val="none" w:sz="0" w:space="0" w:color="auto"/>
        <w:bottom w:val="none" w:sz="0" w:space="0" w:color="auto"/>
        <w:right w:val="none" w:sz="0" w:space="0" w:color="auto"/>
      </w:divBdr>
    </w:div>
    <w:div w:id="418479741">
      <w:bodyDiv w:val="1"/>
      <w:marLeft w:val="0"/>
      <w:marRight w:val="0"/>
      <w:marTop w:val="0"/>
      <w:marBottom w:val="0"/>
      <w:divBdr>
        <w:top w:val="none" w:sz="0" w:space="0" w:color="auto"/>
        <w:left w:val="none" w:sz="0" w:space="0" w:color="auto"/>
        <w:bottom w:val="none" w:sz="0" w:space="0" w:color="auto"/>
        <w:right w:val="none" w:sz="0" w:space="0" w:color="auto"/>
      </w:divBdr>
    </w:div>
    <w:div w:id="434205122">
      <w:bodyDiv w:val="1"/>
      <w:marLeft w:val="0"/>
      <w:marRight w:val="0"/>
      <w:marTop w:val="0"/>
      <w:marBottom w:val="0"/>
      <w:divBdr>
        <w:top w:val="none" w:sz="0" w:space="0" w:color="auto"/>
        <w:left w:val="none" w:sz="0" w:space="0" w:color="auto"/>
        <w:bottom w:val="none" w:sz="0" w:space="0" w:color="auto"/>
        <w:right w:val="none" w:sz="0" w:space="0" w:color="auto"/>
      </w:divBdr>
    </w:div>
    <w:div w:id="466164183">
      <w:bodyDiv w:val="1"/>
      <w:marLeft w:val="0"/>
      <w:marRight w:val="0"/>
      <w:marTop w:val="0"/>
      <w:marBottom w:val="0"/>
      <w:divBdr>
        <w:top w:val="none" w:sz="0" w:space="0" w:color="auto"/>
        <w:left w:val="none" w:sz="0" w:space="0" w:color="auto"/>
        <w:bottom w:val="none" w:sz="0" w:space="0" w:color="auto"/>
        <w:right w:val="none" w:sz="0" w:space="0" w:color="auto"/>
      </w:divBdr>
    </w:div>
    <w:div w:id="604964322">
      <w:bodyDiv w:val="1"/>
      <w:marLeft w:val="0"/>
      <w:marRight w:val="0"/>
      <w:marTop w:val="0"/>
      <w:marBottom w:val="0"/>
      <w:divBdr>
        <w:top w:val="none" w:sz="0" w:space="0" w:color="auto"/>
        <w:left w:val="none" w:sz="0" w:space="0" w:color="auto"/>
        <w:bottom w:val="none" w:sz="0" w:space="0" w:color="auto"/>
        <w:right w:val="none" w:sz="0" w:space="0" w:color="auto"/>
      </w:divBdr>
    </w:div>
    <w:div w:id="1058284956">
      <w:bodyDiv w:val="1"/>
      <w:marLeft w:val="0"/>
      <w:marRight w:val="0"/>
      <w:marTop w:val="0"/>
      <w:marBottom w:val="0"/>
      <w:divBdr>
        <w:top w:val="none" w:sz="0" w:space="0" w:color="auto"/>
        <w:left w:val="none" w:sz="0" w:space="0" w:color="auto"/>
        <w:bottom w:val="none" w:sz="0" w:space="0" w:color="auto"/>
        <w:right w:val="none" w:sz="0" w:space="0" w:color="auto"/>
      </w:divBdr>
    </w:div>
    <w:div w:id="21192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2024-02-20T07:19:00Z</cp:lastPrinted>
  <dcterms:created xsi:type="dcterms:W3CDTF">2024-02-21T03:13:00Z</dcterms:created>
  <dcterms:modified xsi:type="dcterms:W3CDTF">2024-02-21T03:13:00Z</dcterms:modified>
</cp:coreProperties>
</file>